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AA194" w14:textId="77777777" w:rsidR="00570713" w:rsidRDefault="00570713" w:rsidP="00662C2C">
      <w:pPr>
        <w:jc w:val="center"/>
        <w:rPr>
          <w:rFonts w:ascii="Helvetica" w:hAnsi="Helvetica"/>
          <w:b/>
          <w:sz w:val="44"/>
          <w:szCs w:val="44"/>
        </w:rPr>
      </w:pPr>
    </w:p>
    <w:p w14:paraId="4D6C5817" w14:textId="77777777" w:rsidR="00570713" w:rsidRDefault="00570713" w:rsidP="00662C2C">
      <w:pPr>
        <w:jc w:val="center"/>
        <w:rPr>
          <w:rFonts w:ascii="Helvetica" w:hAnsi="Helvetica"/>
          <w:b/>
          <w:sz w:val="44"/>
          <w:szCs w:val="44"/>
        </w:rPr>
      </w:pPr>
    </w:p>
    <w:p w14:paraId="3BF6B0A4" w14:textId="50A3C3DD" w:rsidR="00656A89" w:rsidRPr="00D12B9B" w:rsidRDefault="00DA423F" w:rsidP="00656A89">
      <w:pPr>
        <w:jc w:val="center"/>
        <w:rPr>
          <w:rFonts w:ascii="Helvetica" w:hAnsi="Helvetica"/>
          <w:b/>
          <w:sz w:val="44"/>
          <w:szCs w:val="44"/>
        </w:rPr>
      </w:pPr>
      <w:r>
        <w:rPr>
          <w:rFonts w:ascii="Helvetica" w:hAnsi="Helvetica"/>
          <w:b/>
          <w:sz w:val="44"/>
          <w:szCs w:val="44"/>
        </w:rPr>
        <w:t>COMMUNIQUE DE</w:t>
      </w:r>
      <w:r w:rsidR="00662C2C" w:rsidRPr="00D12B9B">
        <w:rPr>
          <w:rFonts w:ascii="Helvetica" w:hAnsi="Helvetica"/>
          <w:b/>
          <w:sz w:val="44"/>
          <w:szCs w:val="44"/>
        </w:rPr>
        <w:t xml:space="preserve"> PRESSE</w:t>
      </w:r>
    </w:p>
    <w:p w14:paraId="6A95BF15" w14:textId="77777777" w:rsidR="00DA423F" w:rsidRPr="009C7F9E" w:rsidRDefault="00DA423F" w:rsidP="00DA423F">
      <w:pPr>
        <w:jc w:val="right"/>
        <w:rPr>
          <w:rFonts w:ascii="Helvetica" w:hAnsi="Helvetica"/>
          <w:b/>
          <w:color w:val="auto"/>
        </w:rPr>
      </w:pPr>
    </w:p>
    <w:p w14:paraId="4398954B" w14:textId="4F9D2B76" w:rsidR="00656A89" w:rsidRPr="009C7F9E" w:rsidRDefault="009C7F9E" w:rsidP="00F71E6A">
      <w:pPr>
        <w:jc w:val="right"/>
        <w:rPr>
          <w:rFonts w:ascii="Helvetica" w:hAnsi="Helvetica"/>
          <w:b/>
          <w:color w:val="auto"/>
        </w:rPr>
      </w:pPr>
      <w:r w:rsidRPr="009C7F9E">
        <w:rPr>
          <w:b/>
          <w:color w:val="auto"/>
          <w:sz w:val="24"/>
          <w:szCs w:val="24"/>
        </w:rPr>
        <w:t>P</w:t>
      </w:r>
      <w:r w:rsidR="000B1C04">
        <w:rPr>
          <w:b/>
          <w:color w:val="auto"/>
          <w:sz w:val="24"/>
          <w:szCs w:val="24"/>
        </w:rPr>
        <w:t>RIGONRIEUX</w:t>
      </w:r>
      <w:r w:rsidRPr="009C7F9E">
        <w:rPr>
          <w:b/>
          <w:color w:val="auto"/>
          <w:sz w:val="24"/>
          <w:szCs w:val="24"/>
        </w:rPr>
        <w:t xml:space="preserve">, le </w:t>
      </w:r>
      <w:r w:rsidR="0082331A">
        <w:rPr>
          <w:b/>
          <w:color w:val="auto"/>
          <w:sz w:val="24"/>
          <w:szCs w:val="24"/>
        </w:rPr>
        <w:t>09/12/2025</w:t>
      </w:r>
    </w:p>
    <w:p w14:paraId="50C82373" w14:textId="23F37105" w:rsidR="00662C2C" w:rsidRPr="009C7F9E" w:rsidRDefault="00662C2C" w:rsidP="000B1C04">
      <w:pPr>
        <w:rPr>
          <w:rFonts w:ascii="Helvetica" w:hAnsi="Helvetica"/>
          <w:b/>
          <w:color w:val="auto"/>
          <w:sz w:val="28"/>
          <w:szCs w:val="28"/>
        </w:rPr>
      </w:pPr>
    </w:p>
    <w:p w14:paraId="4E55F298" w14:textId="77777777" w:rsidR="00656A89" w:rsidRDefault="00656A89" w:rsidP="00DA423F">
      <w:pPr>
        <w:ind w:left="283"/>
        <w:jc w:val="both"/>
      </w:pPr>
    </w:p>
    <w:p w14:paraId="172C1F0D" w14:textId="11DEB986" w:rsidR="009C7F9E" w:rsidRPr="009C7F9E" w:rsidRDefault="00DA423F" w:rsidP="00DA423F">
      <w:pPr>
        <w:ind w:left="283"/>
        <w:jc w:val="both"/>
        <w:rPr>
          <w:b/>
          <w:color w:val="auto"/>
        </w:rPr>
      </w:pPr>
      <w:r>
        <w:t xml:space="preserve">La rénovation thermique des logements est un </w:t>
      </w:r>
      <w:r w:rsidR="00656A89">
        <w:t xml:space="preserve">axe </w:t>
      </w:r>
      <w:r>
        <w:t xml:space="preserve">majeur de la lutte contre le réchauffement climatique. </w:t>
      </w:r>
      <w:r w:rsidR="00656A89">
        <w:t xml:space="preserve">Résidentiel, </w:t>
      </w:r>
      <w:r>
        <w:t>public, privé</w:t>
      </w:r>
      <w:r w:rsidR="00656A89">
        <w:t xml:space="preserve"> et tertiaire,</w:t>
      </w:r>
      <w:r>
        <w:t xml:space="preserve"> c’est l’ensemble du parc immobilier français qui doit être appréhendé pour répondre aux objectifs législatifs environnementaux. </w:t>
      </w:r>
      <w:r w:rsidRPr="007721D9">
        <w:rPr>
          <w:b/>
        </w:rPr>
        <w:t xml:space="preserve">C’est le sens de Bail </w:t>
      </w:r>
      <w:proofErr w:type="spellStart"/>
      <w:r w:rsidRPr="007721D9">
        <w:rPr>
          <w:b/>
        </w:rPr>
        <w:t>Rénov</w:t>
      </w:r>
      <w:proofErr w:type="spellEnd"/>
      <w:r w:rsidRPr="007721D9">
        <w:rPr>
          <w:b/>
        </w:rPr>
        <w:t>’ qui a lancé son déploiement en</w:t>
      </w:r>
      <w:r w:rsidR="009247F7" w:rsidRPr="009247F7">
        <w:rPr>
          <w:b/>
          <w:color w:val="FF0000"/>
        </w:rPr>
        <w:t xml:space="preserve"> </w:t>
      </w:r>
      <w:r w:rsidR="009C7F9E" w:rsidRPr="009C7F9E">
        <w:rPr>
          <w:b/>
          <w:color w:val="auto"/>
        </w:rPr>
        <w:t>Dordogne</w:t>
      </w:r>
      <w:r w:rsidR="00484812">
        <w:rPr>
          <w:b/>
          <w:color w:val="auto"/>
        </w:rPr>
        <w:t>.</w:t>
      </w:r>
    </w:p>
    <w:p w14:paraId="357F4ED8" w14:textId="23119779" w:rsidR="00DA423F" w:rsidRDefault="009C7F9E" w:rsidP="00DA423F">
      <w:pPr>
        <w:ind w:left="283"/>
        <w:jc w:val="both"/>
      </w:pPr>
      <w:r w:rsidRPr="009C7F9E">
        <w:rPr>
          <w:b/>
          <w:color w:val="auto"/>
        </w:rPr>
        <w:t xml:space="preserve">L’ADIL 24, SOLIHA Dordogne Périgord, </w:t>
      </w:r>
      <w:r w:rsidR="002F54C9">
        <w:rPr>
          <w:b/>
          <w:color w:val="auto"/>
        </w:rPr>
        <w:t xml:space="preserve">et </w:t>
      </w:r>
      <w:r w:rsidRPr="009C7F9E">
        <w:rPr>
          <w:b/>
          <w:color w:val="auto"/>
        </w:rPr>
        <w:t xml:space="preserve">l’UNPI Gironde/Dordogne </w:t>
      </w:r>
      <w:r w:rsidR="00DA423F" w:rsidRPr="009C7F9E">
        <w:rPr>
          <w:color w:val="auto"/>
        </w:rPr>
        <w:t xml:space="preserve">ont ainsi </w:t>
      </w:r>
      <w:r w:rsidR="007A6945">
        <w:rPr>
          <w:color w:val="auto"/>
        </w:rPr>
        <w:t xml:space="preserve">signé </w:t>
      </w:r>
      <w:r w:rsidR="00484812">
        <w:rPr>
          <w:color w:val="auto"/>
        </w:rPr>
        <w:t>l’année dernière</w:t>
      </w:r>
      <w:r w:rsidR="007A6945">
        <w:rPr>
          <w:color w:val="auto"/>
        </w:rPr>
        <w:t xml:space="preserve"> </w:t>
      </w:r>
      <w:r w:rsidR="00DA423F" w:rsidRPr="009C7F9E">
        <w:rPr>
          <w:color w:val="auto"/>
        </w:rPr>
        <w:t xml:space="preserve">une convention partenariale, scellant </w:t>
      </w:r>
      <w:r w:rsidR="00DA423F">
        <w:t xml:space="preserve">leur engagement pour le déploiement du dispositif dans le département. </w:t>
      </w:r>
    </w:p>
    <w:p w14:paraId="70008E15" w14:textId="77777777" w:rsidR="00DA423F" w:rsidRDefault="00DA423F" w:rsidP="00DA423F">
      <w:pPr>
        <w:ind w:left="283"/>
      </w:pPr>
    </w:p>
    <w:p w14:paraId="60579EC2" w14:textId="77777777" w:rsidR="00DA423F" w:rsidRPr="009C7F9E" w:rsidRDefault="00DA423F" w:rsidP="00DA423F">
      <w:pPr>
        <w:ind w:left="283"/>
        <w:rPr>
          <w:b/>
          <w:sz w:val="28"/>
          <w:szCs w:val="28"/>
          <w:u w:val="single"/>
        </w:rPr>
      </w:pPr>
      <w:r w:rsidRPr="009C7F9E">
        <w:rPr>
          <w:b/>
          <w:sz w:val="28"/>
          <w:szCs w:val="28"/>
          <w:u w:val="single"/>
        </w:rPr>
        <w:t xml:space="preserve">Les ambitions de Bail </w:t>
      </w:r>
      <w:proofErr w:type="spellStart"/>
      <w:r w:rsidRPr="009C7F9E">
        <w:rPr>
          <w:b/>
          <w:sz w:val="28"/>
          <w:szCs w:val="28"/>
          <w:u w:val="single"/>
        </w:rPr>
        <w:t>Rénov</w:t>
      </w:r>
      <w:proofErr w:type="spellEnd"/>
      <w:r w:rsidRPr="009C7F9E">
        <w:rPr>
          <w:b/>
          <w:sz w:val="28"/>
          <w:szCs w:val="28"/>
          <w:u w:val="single"/>
        </w:rPr>
        <w:t>’</w:t>
      </w:r>
    </w:p>
    <w:p w14:paraId="1C725E4E" w14:textId="77777777" w:rsidR="00DA423F" w:rsidRDefault="00DA423F" w:rsidP="00DA423F">
      <w:pPr>
        <w:ind w:left="283"/>
      </w:pPr>
    </w:p>
    <w:p w14:paraId="6A98AA67" w14:textId="77777777" w:rsidR="00DA423F" w:rsidRDefault="00DA423F" w:rsidP="00DA423F">
      <w:pPr>
        <w:ind w:left="283"/>
        <w:jc w:val="both"/>
      </w:pPr>
      <w:r>
        <w:t xml:space="preserve">Bail </w:t>
      </w:r>
      <w:proofErr w:type="spellStart"/>
      <w:r>
        <w:t>Rénov</w:t>
      </w:r>
      <w:proofErr w:type="spellEnd"/>
      <w:r>
        <w:t xml:space="preserve"> est un dispositif mis à la disposition des propriétaires bailleurs et leurs locataires pour </w:t>
      </w:r>
      <w:r w:rsidRPr="009C7F9E">
        <w:rPr>
          <w:b/>
          <w:bCs/>
        </w:rPr>
        <w:t>leur apporter informations, conseils gratuits et actualisés sur la rénovation et la performance de leurs logements, sur leurs droits et obligations</w:t>
      </w:r>
      <w:r>
        <w:t xml:space="preserve">. C’est une réponse concrète au calendrier d’interdiction progressive de mise en location des logements privés dits énergivores (Etiquette G en 2025, Etiquette F en 2028, Etiquette E en 2034). </w:t>
      </w:r>
    </w:p>
    <w:p w14:paraId="7DCE29F9" w14:textId="77777777" w:rsidR="00DA423F" w:rsidRDefault="00DA423F" w:rsidP="00DA423F">
      <w:pPr>
        <w:ind w:left="283"/>
        <w:jc w:val="both"/>
      </w:pPr>
    </w:p>
    <w:p w14:paraId="57FD5FDA" w14:textId="44A878CE" w:rsidR="00875A41" w:rsidRPr="00F3730D" w:rsidRDefault="00DA423F" w:rsidP="000E08D6">
      <w:pPr>
        <w:ind w:left="283"/>
        <w:jc w:val="both"/>
      </w:pPr>
      <w:r>
        <w:t xml:space="preserve">Pour cela, 7 acteurs </w:t>
      </w:r>
      <w:r w:rsidR="009C7F9E">
        <w:t xml:space="preserve">nationaux </w:t>
      </w:r>
      <w:r>
        <w:t>du logement et de la rénovation énergétique* mutualisent leurs expertises et leurs réseaux partout en France pour accompagner propriétaires</w:t>
      </w:r>
      <w:r w:rsidR="00656A89">
        <w:t xml:space="preserve"> bailleurs</w:t>
      </w:r>
      <w:r>
        <w:t xml:space="preserve"> et locataires dans leurs démarches co-responsables</w:t>
      </w:r>
      <w:r w:rsidR="00875A41">
        <w:t xml:space="preserve"> </w:t>
      </w:r>
      <w:r w:rsidR="00875A41" w:rsidRPr="00F3730D">
        <w:t xml:space="preserve">mais aussi </w:t>
      </w:r>
      <w:r w:rsidR="000E08D6">
        <w:t>pour</w:t>
      </w:r>
      <w:r w:rsidR="00875A41" w:rsidRPr="00F3730D">
        <w:t xml:space="preserve"> lutter contre la précarité énergétique des plus fragiles. </w:t>
      </w:r>
    </w:p>
    <w:p w14:paraId="07EEB4DF" w14:textId="77777777" w:rsidR="00DA423F" w:rsidRPr="00B1070C" w:rsidRDefault="00DA423F" w:rsidP="00DA423F">
      <w:pPr>
        <w:ind w:left="283"/>
        <w:jc w:val="both"/>
        <w:rPr>
          <w:i/>
          <w:iCs/>
          <w:sz w:val="20"/>
        </w:rPr>
      </w:pPr>
    </w:p>
    <w:p w14:paraId="6B9D7705" w14:textId="77777777" w:rsidR="00DA423F" w:rsidRPr="00B1070C" w:rsidRDefault="00DA423F" w:rsidP="00DA423F">
      <w:pPr>
        <w:ind w:left="283"/>
        <w:jc w:val="both"/>
        <w:rPr>
          <w:i/>
          <w:iCs/>
          <w:sz w:val="20"/>
        </w:rPr>
      </w:pPr>
      <w:r w:rsidRPr="00B1070C">
        <w:rPr>
          <w:i/>
          <w:iCs/>
          <w:sz w:val="20"/>
        </w:rPr>
        <w:t xml:space="preserve">* ANIL, Mouvement Habitat &amp; Humanisme, SOLIHA, UNPI, </w:t>
      </w:r>
      <w:proofErr w:type="spellStart"/>
      <w:r w:rsidRPr="00B1070C">
        <w:rPr>
          <w:i/>
          <w:iCs/>
          <w:sz w:val="20"/>
        </w:rPr>
        <w:t>Casbâ</w:t>
      </w:r>
      <w:proofErr w:type="spellEnd"/>
      <w:r w:rsidRPr="00B1070C">
        <w:rPr>
          <w:i/>
          <w:iCs/>
          <w:sz w:val="20"/>
        </w:rPr>
        <w:t xml:space="preserve">, Energies Demain, </w:t>
      </w:r>
      <w:proofErr w:type="spellStart"/>
      <w:r w:rsidRPr="00B1070C">
        <w:rPr>
          <w:i/>
          <w:iCs/>
          <w:sz w:val="20"/>
        </w:rPr>
        <w:t>Sonergia</w:t>
      </w:r>
      <w:proofErr w:type="spellEnd"/>
    </w:p>
    <w:p w14:paraId="12EBFADF" w14:textId="77777777" w:rsidR="00DA423F" w:rsidRDefault="00DA423F" w:rsidP="00DA423F">
      <w:pPr>
        <w:ind w:left="283"/>
        <w:jc w:val="both"/>
      </w:pPr>
    </w:p>
    <w:p w14:paraId="020400D3" w14:textId="05D317D8" w:rsidR="00DA423F" w:rsidRPr="000E08D6" w:rsidRDefault="00DA423F" w:rsidP="000E08D6">
      <w:pPr>
        <w:ind w:left="283"/>
        <w:rPr>
          <w:b/>
          <w:sz w:val="28"/>
          <w:szCs w:val="28"/>
          <w:u w:val="single"/>
        </w:rPr>
      </w:pPr>
      <w:r w:rsidRPr="000E08D6">
        <w:rPr>
          <w:b/>
          <w:sz w:val="28"/>
          <w:szCs w:val="28"/>
          <w:u w:val="single"/>
        </w:rPr>
        <w:t xml:space="preserve">La mobilisation du réseau en </w:t>
      </w:r>
      <w:r w:rsidR="009C7F9E" w:rsidRPr="000E08D6">
        <w:rPr>
          <w:b/>
          <w:sz w:val="28"/>
          <w:szCs w:val="28"/>
          <w:u w:val="single"/>
        </w:rPr>
        <w:t>Dordogne</w:t>
      </w:r>
    </w:p>
    <w:p w14:paraId="0E46611C" w14:textId="3D082605" w:rsidR="00F3730D" w:rsidRPr="000E08D6" w:rsidRDefault="00F3730D" w:rsidP="00DA423F">
      <w:pPr>
        <w:ind w:left="283"/>
        <w:jc w:val="both"/>
      </w:pPr>
    </w:p>
    <w:p w14:paraId="45EC5208" w14:textId="6D27C323" w:rsidR="00F3730D" w:rsidRDefault="00F3730D" w:rsidP="000E08D6">
      <w:pPr>
        <w:ind w:left="283"/>
        <w:jc w:val="both"/>
      </w:pPr>
      <w:r w:rsidRPr="000E08D6">
        <w:t xml:space="preserve">Bail </w:t>
      </w:r>
      <w:proofErr w:type="spellStart"/>
      <w:r w:rsidRPr="000E08D6">
        <w:t>Rénov</w:t>
      </w:r>
      <w:proofErr w:type="spellEnd"/>
      <w:r w:rsidRPr="000E08D6">
        <w:t>’,</w:t>
      </w:r>
      <w:r w:rsidR="00BE6A23">
        <w:t xml:space="preserve"> est une</w:t>
      </w:r>
      <w:r w:rsidRPr="000E08D6">
        <w:t xml:space="preserve"> première étape du parcours de travaux que le propriétaire engagera. </w:t>
      </w:r>
    </w:p>
    <w:p w14:paraId="2ED550EB" w14:textId="50F56619" w:rsidR="00BE6A23" w:rsidRPr="00BE6A23" w:rsidRDefault="00BE6A23" w:rsidP="00BE6A23">
      <w:pPr>
        <w:ind w:left="283"/>
        <w:jc w:val="both"/>
      </w:pPr>
      <w:r w:rsidRPr="00F3730D">
        <w:t xml:space="preserve">L’objectif </w:t>
      </w:r>
      <w:r w:rsidR="00B1070C">
        <w:t>e</w:t>
      </w:r>
      <w:r w:rsidRPr="00F3730D">
        <w:t xml:space="preserve">st de convaincre les propriétaires bailleurs de s’inscrire dans un parcours de travaux et dans l’offre des services de France </w:t>
      </w:r>
      <w:proofErr w:type="spellStart"/>
      <w:r w:rsidRPr="00F3730D">
        <w:t>Rénov</w:t>
      </w:r>
      <w:proofErr w:type="spellEnd"/>
      <w:r w:rsidRPr="00F3730D">
        <w:t xml:space="preserve">’ qui se compose notamment : </w:t>
      </w:r>
    </w:p>
    <w:p w14:paraId="0C24AE41" w14:textId="580DE214" w:rsidR="00BE6A23" w:rsidRPr="00875A41" w:rsidRDefault="00BE6A23" w:rsidP="00BE6A23">
      <w:pPr>
        <w:ind w:left="283"/>
        <w:jc w:val="both"/>
      </w:pPr>
      <w:r w:rsidRPr="00BE6A23">
        <w:t>-</w:t>
      </w:r>
      <w:r w:rsidR="00B1070C">
        <w:t>d’</w:t>
      </w:r>
      <w:r w:rsidRPr="00875A41">
        <w:t xml:space="preserve">un accompagnement opérationnel pour la mise en </w:t>
      </w:r>
      <w:proofErr w:type="spellStart"/>
      <w:r w:rsidRPr="00875A41">
        <w:t>oeuvre</w:t>
      </w:r>
      <w:proofErr w:type="spellEnd"/>
      <w:r w:rsidRPr="00875A41">
        <w:t xml:space="preserve"> et le suivi des travaux de rénovation via Mon Accompagnateur </w:t>
      </w:r>
      <w:proofErr w:type="spellStart"/>
      <w:r w:rsidRPr="00875A41">
        <w:t>Rénov</w:t>
      </w:r>
      <w:proofErr w:type="spellEnd"/>
      <w:r w:rsidRPr="00875A41">
        <w:t>’©</w:t>
      </w:r>
      <w:r w:rsidRPr="00BE6A23">
        <w:t> ;</w:t>
      </w:r>
    </w:p>
    <w:p w14:paraId="4E9C79C7" w14:textId="4666F7EE" w:rsidR="00BE6A23" w:rsidRPr="00875A41" w:rsidRDefault="00BE6A23" w:rsidP="00BE6A23">
      <w:pPr>
        <w:ind w:left="283"/>
        <w:jc w:val="both"/>
      </w:pPr>
      <w:r w:rsidRPr="00BE6A23">
        <w:t>-</w:t>
      </w:r>
      <w:r w:rsidR="00B1070C">
        <w:t xml:space="preserve">de </w:t>
      </w:r>
      <w:r w:rsidRPr="00875A41">
        <w:t xml:space="preserve">la définition d’un plan de financement avec les aides France </w:t>
      </w:r>
      <w:proofErr w:type="spellStart"/>
      <w:r w:rsidRPr="00875A41">
        <w:t>Rénov</w:t>
      </w:r>
      <w:proofErr w:type="spellEnd"/>
      <w:r w:rsidRPr="00875A41">
        <w:t>’ (sous réserve d’éligibilité</w:t>
      </w:r>
      <w:r w:rsidRPr="00BE6A23">
        <w:t>).</w:t>
      </w:r>
    </w:p>
    <w:p w14:paraId="63F8A0AE" w14:textId="77777777" w:rsidR="00BE6A23" w:rsidRPr="00875A41" w:rsidRDefault="00BE6A23" w:rsidP="00BE6A23">
      <w:pPr>
        <w:ind w:left="283"/>
        <w:jc w:val="both"/>
      </w:pPr>
    </w:p>
    <w:p w14:paraId="6EA060E3" w14:textId="657C8F1C" w:rsidR="00DA423F" w:rsidRDefault="00DA423F" w:rsidP="00DA423F">
      <w:pPr>
        <w:ind w:left="283"/>
        <w:jc w:val="both"/>
      </w:pPr>
    </w:p>
    <w:p w14:paraId="63A7B56D" w14:textId="216F6817" w:rsidR="00F3730D" w:rsidRPr="00F3730D" w:rsidRDefault="00F3730D" w:rsidP="000E08D6">
      <w:pPr>
        <w:ind w:left="283"/>
        <w:jc w:val="both"/>
      </w:pPr>
      <w:r w:rsidRPr="00F3730D">
        <w:lastRenderedPageBreak/>
        <w:t xml:space="preserve">La singularité de Bail </w:t>
      </w:r>
      <w:proofErr w:type="spellStart"/>
      <w:r w:rsidRPr="00F3730D">
        <w:t>Rénov</w:t>
      </w:r>
      <w:proofErr w:type="spellEnd"/>
      <w:r w:rsidRPr="00F3730D">
        <w:t>’</w:t>
      </w:r>
      <w:r w:rsidR="00875A41" w:rsidRPr="000E08D6">
        <w:t>, tient</w:t>
      </w:r>
      <w:r w:rsidRPr="00F3730D">
        <w:t xml:space="preserve"> </w:t>
      </w:r>
      <w:r w:rsidR="00B1070C">
        <w:t xml:space="preserve">également </w:t>
      </w:r>
      <w:r w:rsidRPr="00F3730D">
        <w:t xml:space="preserve">au fait qu’il aborde la question de la rénovation énergétique en mobilisant certes le propriétaire, mais aussi son locataire. </w:t>
      </w:r>
    </w:p>
    <w:p w14:paraId="33E7F7DB" w14:textId="77777777" w:rsidR="00F3730D" w:rsidRPr="00F3730D" w:rsidRDefault="00F3730D" w:rsidP="000E08D6">
      <w:pPr>
        <w:ind w:left="283"/>
        <w:jc w:val="both"/>
      </w:pPr>
      <w:r w:rsidRPr="00F3730D">
        <w:t xml:space="preserve">Par l’enjeu de la sobriété énergétique et la maîtrise des consommations énergétiques, Bail </w:t>
      </w:r>
      <w:proofErr w:type="spellStart"/>
      <w:r w:rsidRPr="00F3730D">
        <w:t>Rénov</w:t>
      </w:r>
      <w:proofErr w:type="spellEnd"/>
      <w:r w:rsidRPr="00F3730D">
        <w:t xml:space="preserve">’ « embarque » le locataire dans le projet de travaux. </w:t>
      </w:r>
    </w:p>
    <w:p w14:paraId="651C5D8E" w14:textId="7CD0293C" w:rsidR="00F3730D" w:rsidRPr="00F3730D" w:rsidRDefault="00F3730D" w:rsidP="000E08D6">
      <w:pPr>
        <w:ind w:left="283"/>
        <w:jc w:val="both"/>
      </w:pPr>
      <w:r w:rsidRPr="00F3730D">
        <w:t xml:space="preserve">Très concrètement, il l’accompagne dans la mise en </w:t>
      </w:r>
      <w:r w:rsidR="0058791F" w:rsidRPr="00F3730D">
        <w:t>œuvre</w:t>
      </w:r>
      <w:r w:rsidRPr="00F3730D">
        <w:t xml:space="preserve"> du projet de son propriétaire, l’informe sur ses droits et le forme aux écogestes. </w:t>
      </w:r>
    </w:p>
    <w:p w14:paraId="1B53AC6F" w14:textId="77777777" w:rsidR="00F3730D" w:rsidRPr="00F3730D" w:rsidRDefault="00F3730D" w:rsidP="00F3730D">
      <w:pPr>
        <w:autoSpaceDE w:val="0"/>
        <w:autoSpaceDN w:val="0"/>
        <w:adjustRightInd w:val="0"/>
        <w:rPr>
          <w:rFonts w:ascii="Calibri" w:hAnsi="Calibri" w:cs="Calibri"/>
          <w:color w:val="000000"/>
          <w:kern w:val="0"/>
          <w:sz w:val="28"/>
          <w:szCs w:val="28"/>
        </w:rPr>
      </w:pPr>
    </w:p>
    <w:p w14:paraId="43B69CD4" w14:textId="68CADB43" w:rsidR="00F3730D" w:rsidRPr="00F3730D" w:rsidRDefault="00F3730D" w:rsidP="00BE6A23">
      <w:pPr>
        <w:ind w:left="283"/>
        <w:jc w:val="both"/>
      </w:pPr>
      <w:r w:rsidRPr="00F3730D">
        <w:t xml:space="preserve">La volonté </w:t>
      </w:r>
      <w:r w:rsidR="00BE6A23" w:rsidRPr="00BE6A23">
        <w:t xml:space="preserve">de </w:t>
      </w:r>
      <w:r w:rsidR="00BE6A23" w:rsidRPr="00CA4D3B">
        <w:rPr>
          <w:b/>
          <w:bCs/>
        </w:rPr>
        <w:t xml:space="preserve">l’ADIL 24, SOLIHA Dordogne Périgord, </w:t>
      </w:r>
      <w:r w:rsidR="002F54C9">
        <w:rPr>
          <w:b/>
          <w:bCs/>
        </w:rPr>
        <w:t>e</w:t>
      </w:r>
      <w:r w:rsidR="00BE6A23" w:rsidRPr="00CA4D3B">
        <w:rPr>
          <w:b/>
          <w:bCs/>
        </w:rPr>
        <w:t>t l’UNPI Gironde/Dordogne</w:t>
      </w:r>
      <w:r w:rsidR="00BE6A23" w:rsidRPr="00BE6A23">
        <w:t xml:space="preserve"> </w:t>
      </w:r>
      <w:r w:rsidRPr="00F3730D">
        <w:t>est de rassembler leurs forces et tous les moyens nécessaires pour contribuer à la performance énergétique du parc locatif privé</w:t>
      </w:r>
      <w:r w:rsidR="00875A41" w:rsidRPr="00BE6A23">
        <w:t>.</w:t>
      </w:r>
    </w:p>
    <w:p w14:paraId="302DE240" w14:textId="77777777" w:rsidR="00F3730D" w:rsidRPr="00F3730D" w:rsidRDefault="00F3730D" w:rsidP="00BE6A23">
      <w:pPr>
        <w:ind w:left="283"/>
        <w:jc w:val="both"/>
      </w:pPr>
    </w:p>
    <w:p w14:paraId="5625F93F" w14:textId="7F14DB26" w:rsidR="00DA423F" w:rsidRPr="00484812" w:rsidRDefault="0058791F" w:rsidP="00DA423F">
      <w:pPr>
        <w:ind w:left="283"/>
        <w:jc w:val="both"/>
        <w:rPr>
          <w:b/>
          <w:bCs/>
          <w:color w:val="FF0000"/>
          <w:u w:val="single"/>
        </w:rPr>
      </w:pPr>
      <w:r w:rsidRPr="00484812">
        <w:rPr>
          <w:b/>
          <w:bCs/>
          <w:color w:val="FF0000"/>
          <w:u w:val="single"/>
        </w:rPr>
        <w:t xml:space="preserve">Ainsi </w:t>
      </w:r>
      <w:r w:rsidR="000B1C04">
        <w:rPr>
          <w:b/>
          <w:bCs/>
          <w:color w:val="FF0000"/>
          <w:u w:val="single"/>
        </w:rPr>
        <w:t xml:space="preserve">sera organisé </w:t>
      </w:r>
      <w:r w:rsidR="00CA4D3B" w:rsidRPr="00484812">
        <w:rPr>
          <w:b/>
          <w:bCs/>
          <w:color w:val="FF0000"/>
          <w:u w:val="single"/>
        </w:rPr>
        <w:t>GRATUITEMENT</w:t>
      </w:r>
      <w:r w:rsidR="002F54C9" w:rsidRPr="00484812">
        <w:rPr>
          <w:b/>
          <w:bCs/>
          <w:color w:val="FF0000"/>
          <w:u w:val="single"/>
        </w:rPr>
        <w:t xml:space="preserve"> et animé par les 3 partenaires :</w:t>
      </w:r>
    </w:p>
    <w:p w14:paraId="69EDCDEF" w14:textId="77777777" w:rsidR="000E08D6" w:rsidRPr="00BE6A23" w:rsidRDefault="000E08D6" w:rsidP="00DA423F">
      <w:pPr>
        <w:ind w:left="283"/>
        <w:jc w:val="both"/>
      </w:pPr>
    </w:p>
    <w:p w14:paraId="6F3D9327" w14:textId="09BC1D6D" w:rsidR="00B646E7" w:rsidRDefault="000E08D6" w:rsidP="000E08D6">
      <w:pPr>
        <w:ind w:left="283"/>
        <w:jc w:val="both"/>
        <w:rPr>
          <w:b/>
          <w:bCs/>
          <w:color w:val="FF0000"/>
        </w:rPr>
      </w:pPr>
      <w:r>
        <w:t>-</w:t>
      </w:r>
      <w:r w:rsidR="0057240D" w:rsidRPr="0057240D">
        <w:t xml:space="preserve"> </w:t>
      </w:r>
      <w:r w:rsidR="000B1C04">
        <w:t>Un</w:t>
      </w:r>
      <w:r w:rsidR="0057240D">
        <w:t xml:space="preserve"> atelier à destination </w:t>
      </w:r>
      <w:r w:rsidRPr="00D97635">
        <w:rPr>
          <w:b/>
          <w:bCs/>
          <w:color w:val="FF0000"/>
        </w:rPr>
        <w:t>des propriétaires bailleurs</w:t>
      </w:r>
    </w:p>
    <w:p w14:paraId="28B8056A" w14:textId="33491BA9" w:rsidR="002F54C9" w:rsidRDefault="000B1C04" w:rsidP="000B1C04">
      <w:pPr>
        <w:ind w:left="991"/>
        <w:jc w:val="both"/>
        <w:rPr>
          <w:b/>
          <w:bCs/>
          <w:color w:val="FF0000"/>
        </w:rPr>
      </w:pPr>
      <w:r w:rsidRPr="002F54C9">
        <w:rPr>
          <w:b/>
          <w:bCs/>
          <w:color w:val="auto"/>
        </w:rPr>
        <w:sym w:font="Wingdings" w:char="F09F"/>
      </w:r>
      <w:r w:rsidRPr="002F54C9">
        <w:rPr>
          <w:color w:val="auto"/>
        </w:rPr>
        <w:t xml:space="preserve"> </w:t>
      </w:r>
      <w:r>
        <w:rPr>
          <w:b/>
          <w:bCs/>
          <w:color w:val="auto"/>
        </w:rPr>
        <w:t xml:space="preserve">Jeudi 11 </w:t>
      </w:r>
      <w:proofErr w:type="gramStart"/>
      <w:r>
        <w:rPr>
          <w:b/>
          <w:bCs/>
          <w:color w:val="auto"/>
        </w:rPr>
        <w:t>Décembre</w:t>
      </w:r>
      <w:proofErr w:type="gramEnd"/>
      <w:r>
        <w:rPr>
          <w:b/>
          <w:bCs/>
          <w:color w:val="auto"/>
        </w:rPr>
        <w:t xml:space="preserve"> 2025 – à </w:t>
      </w:r>
      <w:r w:rsidR="00B646E7">
        <w:rPr>
          <w:b/>
          <w:bCs/>
          <w:color w:val="auto"/>
        </w:rPr>
        <w:t>1</w:t>
      </w:r>
      <w:r w:rsidR="002F54C9" w:rsidRPr="002F54C9">
        <w:rPr>
          <w:b/>
          <w:bCs/>
          <w:color w:val="auto"/>
        </w:rPr>
        <w:t>8h</w:t>
      </w:r>
      <w:r>
        <w:rPr>
          <w:b/>
          <w:bCs/>
          <w:color w:val="auto"/>
        </w:rPr>
        <w:t>00</w:t>
      </w:r>
      <w:r w:rsidR="002F54C9" w:rsidRPr="002F54C9">
        <w:rPr>
          <w:b/>
          <w:bCs/>
          <w:color w:val="auto"/>
        </w:rPr>
        <w:t xml:space="preserve"> à</w:t>
      </w:r>
      <w:r w:rsidR="002F54C9">
        <w:rPr>
          <w:b/>
          <w:bCs/>
          <w:color w:val="auto"/>
        </w:rPr>
        <w:t xml:space="preserve"> la </w:t>
      </w:r>
      <w:r>
        <w:rPr>
          <w:b/>
          <w:bCs/>
          <w:color w:val="auto"/>
        </w:rPr>
        <w:t>Salle du Conseil Municipal</w:t>
      </w:r>
      <w:r w:rsidR="002F54C9">
        <w:rPr>
          <w:b/>
          <w:bCs/>
          <w:color w:val="auto"/>
        </w:rPr>
        <w:t xml:space="preserve"> – </w:t>
      </w:r>
      <w:r>
        <w:rPr>
          <w:b/>
          <w:bCs/>
          <w:color w:val="auto"/>
        </w:rPr>
        <w:t>Mairie de PRIGONRIEUX</w:t>
      </w:r>
      <w:r w:rsidR="002F54C9">
        <w:rPr>
          <w:b/>
          <w:bCs/>
          <w:color w:val="FF0000"/>
        </w:rPr>
        <w:t xml:space="preserve"> </w:t>
      </w:r>
    </w:p>
    <w:p w14:paraId="23031F5A" w14:textId="77777777" w:rsidR="002F54C9" w:rsidRPr="002F54C9" w:rsidRDefault="002F54C9" w:rsidP="002F54C9">
      <w:pPr>
        <w:jc w:val="both"/>
        <w:rPr>
          <w:b/>
          <w:bCs/>
          <w:color w:val="auto"/>
        </w:rPr>
      </w:pPr>
    </w:p>
    <w:p w14:paraId="21DA1188" w14:textId="77777777" w:rsidR="00B646E7" w:rsidRPr="00B646E7" w:rsidRDefault="00B646E7" w:rsidP="007A6945">
      <w:pPr>
        <w:ind w:left="283"/>
        <w:jc w:val="both"/>
        <w:rPr>
          <w:b/>
          <w:bCs/>
          <w:color w:val="auto"/>
        </w:rPr>
      </w:pPr>
    </w:p>
    <w:p w14:paraId="66BAB29B" w14:textId="33C3E3BE" w:rsidR="002F54C9" w:rsidRPr="00DB0614" w:rsidRDefault="005B5E79" w:rsidP="002F54C9">
      <w:pPr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 xml:space="preserve">Pour tout renseignement, contacter </w:t>
      </w:r>
      <w:r w:rsidR="002F54C9" w:rsidRPr="00DB0614">
        <w:rPr>
          <w:b/>
          <w:bCs/>
          <w:color w:val="FF0000"/>
        </w:rPr>
        <w:t xml:space="preserve">l’ADIL 24 au 05-53-09-89-89 ou à l’adresse </w:t>
      </w:r>
      <w:proofErr w:type="gramStart"/>
      <w:r w:rsidR="002F54C9" w:rsidRPr="00DB0614">
        <w:rPr>
          <w:b/>
          <w:bCs/>
          <w:color w:val="FF0000"/>
        </w:rPr>
        <w:t>mail</w:t>
      </w:r>
      <w:proofErr w:type="gramEnd"/>
      <w:r w:rsidR="002F54C9" w:rsidRPr="00DB0614">
        <w:rPr>
          <w:b/>
          <w:bCs/>
          <w:color w:val="FF0000"/>
        </w:rPr>
        <w:t xml:space="preserve"> suivante contact24@</w:t>
      </w:r>
      <w:r w:rsidR="00DB0614" w:rsidRPr="00DB0614">
        <w:rPr>
          <w:b/>
          <w:bCs/>
          <w:color w:val="FF0000"/>
        </w:rPr>
        <w:t>bail-renov.fr</w:t>
      </w:r>
    </w:p>
    <w:p w14:paraId="5A049562" w14:textId="2C906A47" w:rsidR="000E08D6" w:rsidRDefault="000E08D6" w:rsidP="000E08D6">
      <w:pPr>
        <w:ind w:left="283"/>
        <w:jc w:val="both"/>
      </w:pPr>
    </w:p>
    <w:p w14:paraId="4E4656DD" w14:textId="005A570B" w:rsidR="00B1070C" w:rsidRDefault="0058791F" w:rsidP="00DA423F">
      <w:pPr>
        <w:ind w:left="283"/>
        <w:jc w:val="both"/>
      </w:pPr>
      <w:r>
        <w:t xml:space="preserve">Mais </w:t>
      </w:r>
      <w:r w:rsidR="00B1070C">
        <w:t>B</w:t>
      </w:r>
      <w:r>
        <w:t xml:space="preserve">ail </w:t>
      </w:r>
      <w:proofErr w:type="spellStart"/>
      <w:r>
        <w:t>Rénov</w:t>
      </w:r>
      <w:proofErr w:type="spellEnd"/>
      <w:r w:rsidR="00B1070C">
        <w:t>, c’est aussi :</w:t>
      </w:r>
    </w:p>
    <w:p w14:paraId="523601A3" w14:textId="7347DB87" w:rsidR="00DA423F" w:rsidRDefault="00B1070C" w:rsidP="00DA423F">
      <w:pPr>
        <w:ind w:left="283"/>
        <w:jc w:val="both"/>
      </w:pPr>
      <w:r>
        <w:t>-d</w:t>
      </w:r>
      <w:r w:rsidR="000E08D6">
        <w:t xml:space="preserve">es </w:t>
      </w:r>
      <w:r w:rsidR="00DA423F">
        <w:t>visites à domicile</w:t>
      </w:r>
      <w:r>
        <w:t xml:space="preserve"> possibles </w:t>
      </w:r>
      <w:proofErr w:type="gramStart"/>
      <w:r>
        <w:t>suite aux</w:t>
      </w:r>
      <w:proofErr w:type="gramEnd"/>
      <w:r>
        <w:t xml:space="preserve"> ateliers</w:t>
      </w:r>
      <w:r w:rsidR="00CA4D3B">
        <w:t> ;</w:t>
      </w:r>
    </w:p>
    <w:p w14:paraId="4BAA3D36" w14:textId="7650AC15" w:rsidR="00570713" w:rsidRDefault="00B1070C" w:rsidP="00DA423F">
      <w:pPr>
        <w:ind w:left="283"/>
        <w:jc w:val="both"/>
      </w:pPr>
      <w:r>
        <w:t xml:space="preserve">-un site internet dédié : </w:t>
      </w:r>
      <w:hyperlink r:id="rId7" w:history="1">
        <w:r w:rsidRPr="00392BDD">
          <w:rPr>
            <w:rStyle w:val="Lienhypertexte"/>
          </w:rPr>
          <w:t>https://bailrenov.fr/</w:t>
        </w:r>
      </w:hyperlink>
    </w:p>
    <w:p w14:paraId="6537D892" w14:textId="1F8CB823" w:rsidR="00570713" w:rsidRPr="00BE6A23" w:rsidRDefault="00570713" w:rsidP="00B1070C">
      <w:pPr>
        <w:jc w:val="both"/>
        <w:rPr>
          <w:rFonts w:eastAsia="Times New Roman" w:cs="Arial"/>
          <w:i/>
          <w:iCs/>
          <w:color w:val="222222"/>
          <w:kern w:val="0"/>
          <w:sz w:val="24"/>
          <w:szCs w:val="24"/>
          <w:lang w:eastAsia="fr-FR"/>
          <w14:ligatures w14:val="none"/>
        </w:rPr>
      </w:pPr>
    </w:p>
    <w:p w14:paraId="3F1333BA" w14:textId="77777777" w:rsidR="000E08D6" w:rsidRPr="00F3730D" w:rsidRDefault="000E08D6" w:rsidP="00B1070C">
      <w:pPr>
        <w:ind w:left="283"/>
        <w:jc w:val="both"/>
        <w:rPr>
          <w:i/>
          <w:iCs/>
          <w:color w:val="FF0000"/>
        </w:rPr>
      </w:pPr>
      <w:r w:rsidRPr="00F3730D">
        <w:rPr>
          <w:i/>
          <w:iCs/>
          <w:color w:val="FF0000"/>
        </w:rPr>
        <w:t xml:space="preserve">Rénovation énergétique + écogestes = une approche globale pour la performance énergétique des logements et la lutte contre la précarité. </w:t>
      </w:r>
    </w:p>
    <w:p w14:paraId="5EB4316C" w14:textId="77777777" w:rsidR="000E08D6" w:rsidRDefault="000E08D6" w:rsidP="000E08D6">
      <w:pPr>
        <w:ind w:left="283"/>
        <w:jc w:val="both"/>
      </w:pPr>
    </w:p>
    <w:p w14:paraId="1868D8F8" w14:textId="77777777" w:rsidR="00DA423F" w:rsidRDefault="00DA423F" w:rsidP="00DA423F">
      <w:pPr>
        <w:ind w:left="283"/>
        <w:jc w:val="both"/>
        <w:rPr>
          <w:rFonts w:ascii="Helvetica" w:hAnsi="Helvetica"/>
        </w:rPr>
      </w:pPr>
    </w:p>
    <w:p w14:paraId="4CD4E6DE" w14:textId="77777777" w:rsidR="00570713" w:rsidRDefault="00570713" w:rsidP="00DA423F">
      <w:pPr>
        <w:ind w:left="283"/>
        <w:jc w:val="both"/>
        <w:rPr>
          <w:b/>
          <w:bCs/>
          <w:sz w:val="24"/>
          <w:szCs w:val="24"/>
        </w:rPr>
      </w:pPr>
    </w:p>
    <w:sectPr w:rsidR="00570713" w:rsidSect="00065A1C">
      <w:footerReference w:type="default" r:id="rId8"/>
      <w:headerReference w:type="first" r:id="rId9"/>
      <w:footerReference w:type="first" r:id="rId10"/>
      <w:pgSz w:w="11906" w:h="16838" w:code="9"/>
      <w:pgMar w:top="-1418" w:right="992" w:bottom="1418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2153E" w14:textId="77777777" w:rsidR="00425E45" w:rsidRDefault="00425E45" w:rsidP="009265D6">
      <w:r>
        <w:separator/>
      </w:r>
    </w:p>
  </w:endnote>
  <w:endnote w:type="continuationSeparator" w:id="0">
    <w:p w14:paraId="4715C452" w14:textId="77777777" w:rsidR="00425E45" w:rsidRDefault="00425E45" w:rsidP="009265D6">
      <w:r>
        <w:continuationSeparator/>
      </w:r>
    </w:p>
  </w:endnote>
  <w:endnote w:type="continuationNotice" w:id="1">
    <w:p w14:paraId="4E3A9687" w14:textId="77777777" w:rsidR="00425E45" w:rsidRDefault="00425E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larheit Kurrent Book">
    <w:altName w:val="Calibri"/>
    <w:panose1 w:val="00000000000000000000"/>
    <w:charset w:val="00"/>
    <w:family w:val="modern"/>
    <w:notTrueType/>
    <w:pitch w:val="variable"/>
    <w:sig w:usb0="20000007" w:usb1="02000000" w:usb2="00000000" w:usb3="00000000" w:csb0="00000193" w:csb1="00000000"/>
  </w:font>
  <w:font w:name="Klarheit Kurrent Extrabold">
    <w:altName w:val="Calibri"/>
    <w:panose1 w:val="00000000000000000000"/>
    <w:charset w:val="00"/>
    <w:family w:val="modern"/>
    <w:notTrueType/>
    <w:pitch w:val="variable"/>
    <w:sig w:usb0="20000007" w:usb1="02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0B5AD" w14:textId="17455460" w:rsidR="000B1D3A" w:rsidRDefault="000B1D3A">
    <w:pPr>
      <w:pStyle w:val="Pieddepage"/>
    </w:pPr>
    <w:r>
      <w:t xml:space="preserve"> </w:t>
    </w:r>
    <w:r w:rsidR="00927D3C">
      <w:rPr>
        <w:noProof/>
      </w:rPr>
      <w:drawing>
        <wp:anchor distT="0" distB="0" distL="114300" distR="114300" simplePos="0" relativeHeight="251644928" behindDoc="0" locked="1" layoutInCell="1" allowOverlap="1" wp14:anchorId="0107946B" wp14:editId="0DA2EDD2">
          <wp:simplePos x="0" y="0"/>
          <wp:positionH relativeFrom="column">
            <wp:posOffset>1120140</wp:posOffset>
          </wp:positionH>
          <wp:positionV relativeFrom="page">
            <wp:posOffset>10126345</wp:posOffset>
          </wp:positionV>
          <wp:extent cx="431800" cy="431800"/>
          <wp:effectExtent l="0" t="0" r="6350" b="6350"/>
          <wp:wrapNone/>
          <wp:docPr id="1568099735" name="Picture 336903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652626" name="Image 8126526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7D3C">
      <w:rPr>
        <w:noProof/>
      </w:rPr>
      <w:drawing>
        <wp:anchor distT="0" distB="0" distL="114300" distR="114300" simplePos="0" relativeHeight="251650048" behindDoc="0" locked="1" layoutInCell="1" allowOverlap="1" wp14:anchorId="0A78F5B8" wp14:editId="3E8A3E79">
          <wp:simplePos x="0" y="0"/>
          <wp:positionH relativeFrom="column">
            <wp:posOffset>1616710</wp:posOffset>
          </wp:positionH>
          <wp:positionV relativeFrom="page">
            <wp:posOffset>10252075</wp:posOffset>
          </wp:positionV>
          <wp:extent cx="683895" cy="175895"/>
          <wp:effectExtent l="0" t="0" r="1905" b="0"/>
          <wp:wrapNone/>
          <wp:docPr id="1787879266" name="Picture 1493947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326329" name="Image 142732632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3895" cy="17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7D3C">
      <w:rPr>
        <w:noProof/>
      </w:rPr>
      <w:drawing>
        <wp:anchor distT="0" distB="0" distL="114300" distR="114300" simplePos="0" relativeHeight="251655168" behindDoc="0" locked="1" layoutInCell="1" allowOverlap="1" wp14:anchorId="42194BFE" wp14:editId="588B6FBD">
          <wp:simplePos x="0" y="0"/>
          <wp:positionH relativeFrom="column">
            <wp:posOffset>3125470</wp:posOffset>
          </wp:positionH>
          <wp:positionV relativeFrom="page">
            <wp:posOffset>10122535</wp:posOffset>
          </wp:positionV>
          <wp:extent cx="755650" cy="367030"/>
          <wp:effectExtent l="0" t="0" r="6350" b="0"/>
          <wp:wrapNone/>
          <wp:docPr id="2110098210" name="Picture 5667089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628227" name="Image 11766282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565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7D3C">
      <w:rPr>
        <w:noProof/>
      </w:rPr>
      <w:drawing>
        <wp:anchor distT="0" distB="0" distL="114300" distR="114300" simplePos="0" relativeHeight="251660288" behindDoc="0" locked="1" layoutInCell="1" allowOverlap="1" wp14:anchorId="14AC1682" wp14:editId="784A7FF2">
          <wp:simplePos x="0" y="0"/>
          <wp:positionH relativeFrom="column">
            <wp:posOffset>2409825</wp:posOffset>
          </wp:positionH>
          <wp:positionV relativeFrom="page">
            <wp:posOffset>10234295</wp:posOffset>
          </wp:positionV>
          <wp:extent cx="647700" cy="190500"/>
          <wp:effectExtent l="0" t="0" r="0" b="0"/>
          <wp:wrapNone/>
          <wp:docPr id="403334679" name="Picture 290977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4199994" name="Image 1464199994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477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7D3C">
      <w:rPr>
        <w:noProof/>
      </w:rPr>
      <w:drawing>
        <wp:anchor distT="0" distB="0" distL="114300" distR="114300" simplePos="0" relativeHeight="251665408" behindDoc="0" locked="1" layoutInCell="1" allowOverlap="1" wp14:anchorId="70BC87E4" wp14:editId="5D1B6265">
          <wp:simplePos x="0" y="0"/>
          <wp:positionH relativeFrom="column">
            <wp:posOffset>5264785</wp:posOffset>
          </wp:positionH>
          <wp:positionV relativeFrom="page">
            <wp:posOffset>10122535</wp:posOffset>
          </wp:positionV>
          <wp:extent cx="395605" cy="395605"/>
          <wp:effectExtent l="0" t="0" r="4445" b="4445"/>
          <wp:wrapNone/>
          <wp:docPr id="2068728431" name="Picture 298745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27925" name="Image 11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9560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7D3C">
      <w:rPr>
        <w:noProof/>
      </w:rPr>
      <w:drawing>
        <wp:anchor distT="0" distB="0" distL="114300" distR="114300" simplePos="0" relativeHeight="251670528" behindDoc="0" locked="1" layoutInCell="1" allowOverlap="1" wp14:anchorId="68D63C21" wp14:editId="7E9AA3B7">
          <wp:simplePos x="0" y="0"/>
          <wp:positionH relativeFrom="column">
            <wp:posOffset>4616450</wp:posOffset>
          </wp:positionH>
          <wp:positionV relativeFrom="page">
            <wp:posOffset>10216515</wp:posOffset>
          </wp:positionV>
          <wp:extent cx="611505" cy="240665"/>
          <wp:effectExtent l="0" t="0" r="0" b="6985"/>
          <wp:wrapNone/>
          <wp:docPr id="1855075313" name="Picture 1048776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834452" name="Image 1855834452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11505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7D3C">
      <w:rPr>
        <w:noProof/>
      </w:rPr>
      <w:drawing>
        <wp:anchor distT="0" distB="0" distL="114300" distR="114300" simplePos="0" relativeHeight="251675648" behindDoc="0" locked="1" layoutInCell="1" allowOverlap="1" wp14:anchorId="584B57E1" wp14:editId="0D879A52">
          <wp:simplePos x="0" y="0"/>
          <wp:positionH relativeFrom="column">
            <wp:posOffset>3820160</wp:posOffset>
          </wp:positionH>
          <wp:positionV relativeFrom="page">
            <wp:posOffset>10154920</wp:posOffset>
          </wp:positionV>
          <wp:extent cx="755650" cy="305435"/>
          <wp:effectExtent l="0" t="0" r="6350" b="0"/>
          <wp:wrapNone/>
          <wp:docPr id="1591646234" name="Picture 288966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942851" name="Image 750942851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55650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E4280" w14:textId="343020C5" w:rsidR="009265D6" w:rsidRPr="003C7165" w:rsidRDefault="003C7165" w:rsidP="003C7165">
    <w:pPr>
      <w:pStyle w:val="BRPuce"/>
      <w:numPr>
        <w:ilvl w:val="0"/>
        <w:numId w:val="0"/>
      </w:numPr>
      <w:ind w:left="851"/>
      <w:rPr>
        <w:sz w:val="24"/>
        <w:szCs w:val="24"/>
      </w:rPr>
    </w:pPr>
    <w:r w:rsidRPr="003C7165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565E3D5" wp14:editId="08452A61">
              <wp:simplePos x="0" y="0"/>
              <wp:positionH relativeFrom="column">
                <wp:posOffset>154940</wp:posOffset>
              </wp:positionH>
              <wp:positionV relativeFrom="paragraph">
                <wp:posOffset>47625</wp:posOffset>
              </wp:positionV>
              <wp:extent cx="274320" cy="144780"/>
              <wp:effectExtent l="19050" t="19050" r="30480" b="45720"/>
              <wp:wrapNone/>
              <wp:docPr id="1777050645" name="Flèche : pentago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44780"/>
                      </a:xfrm>
                      <a:prstGeom prst="homePlate">
                        <a:avLst/>
                      </a:prstGeom>
                      <a:noFill/>
                      <a:ln w="57150">
                        <a:solidFill>
                          <a:srgbClr val="00CF7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32F025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Flèche : pentagone 1" o:spid="_x0000_s1026" type="#_x0000_t15" style="position:absolute;margin-left:12.2pt;margin-top:3.75pt;width:21.6pt;height:1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" adj="15900" filled="f" strokecolor="#00cf7d" strokeweight="4.5pt"/>
          </w:pict>
        </mc:Fallback>
      </mc:AlternateContent>
    </w:r>
    <w:r w:rsidR="00547AD6" w:rsidRPr="003C7165">
      <w:rPr>
        <w:sz w:val="24"/>
        <w:szCs w:val="24"/>
      </w:rPr>
      <w:t>bailrenov.fr</w:t>
    </w:r>
  </w:p>
  <w:p w14:paraId="5BF94D58" w14:textId="48645B71" w:rsidR="009B7A29" w:rsidRPr="003C7165" w:rsidRDefault="009B7A29" w:rsidP="003C7165">
    <w:pPr>
      <w:ind w:left="851"/>
      <w:rPr>
        <w:sz w:val="20"/>
        <w:szCs w:val="14"/>
      </w:rPr>
    </w:pPr>
    <w:r w:rsidRPr="003C7165">
      <w:rPr>
        <w:b/>
        <w:bCs/>
        <w:sz w:val="20"/>
        <w:szCs w:val="14"/>
      </w:rPr>
      <w:t>Le dispositif d’information gratuit dédié aux propriétaires bailleurs</w:t>
    </w:r>
    <w:r w:rsidRPr="003C7165">
      <w:rPr>
        <w:sz w:val="20"/>
        <w:szCs w:val="14"/>
      </w:rPr>
      <w:t xml:space="preserve"> </w:t>
    </w:r>
    <w:r w:rsidRPr="003C7165">
      <w:rPr>
        <w:sz w:val="20"/>
        <w:szCs w:val="14"/>
      </w:rPr>
      <w:br/>
      <w:t>(et à leurs locataires)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1007E" w14:textId="77777777" w:rsidR="00425E45" w:rsidRDefault="00425E45" w:rsidP="009265D6">
      <w:r>
        <w:separator/>
      </w:r>
    </w:p>
  </w:footnote>
  <w:footnote w:type="continuationSeparator" w:id="0">
    <w:p w14:paraId="5EF4F3AD" w14:textId="77777777" w:rsidR="00425E45" w:rsidRDefault="00425E45" w:rsidP="009265D6">
      <w:r>
        <w:continuationSeparator/>
      </w:r>
    </w:p>
  </w:footnote>
  <w:footnote w:type="continuationNotice" w:id="1">
    <w:p w14:paraId="6F4C08B9" w14:textId="77777777" w:rsidR="00425E45" w:rsidRDefault="00425E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F3DB3" w14:textId="548A195D" w:rsidR="009265D6" w:rsidRDefault="00C709DD" w:rsidP="00B96DE7">
    <w:pPr>
      <w:pStyle w:val="En-tte"/>
      <w:tabs>
        <w:tab w:val="left" w:pos="5940"/>
      </w:tabs>
      <w:spacing w:before="300" w:after="700"/>
    </w:pPr>
    <w:r>
      <w:rPr>
        <w:noProof/>
      </w:rPr>
      <w:drawing>
        <wp:inline distT="0" distB="0" distL="0" distR="0" wp14:anchorId="5B25A618" wp14:editId="1FEEE715">
          <wp:extent cx="890018" cy="1085090"/>
          <wp:effectExtent l="0" t="0" r="5715" b="1270"/>
          <wp:docPr id="1464704446" name="Picture 1534734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523754" name="Image 929523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0018" cy="1085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6DE7">
      <w:tab/>
    </w:r>
  </w:p>
  <w:p w14:paraId="30CE2F47" w14:textId="77777777" w:rsidR="003C7165" w:rsidRDefault="003C7165" w:rsidP="00B96DE7">
    <w:pPr>
      <w:pStyle w:val="En-tte"/>
      <w:tabs>
        <w:tab w:val="left" w:pos="5940"/>
      </w:tabs>
      <w:spacing w:before="300" w:after="700"/>
    </w:pPr>
  </w:p>
  <w:p w14:paraId="39F2FA86" w14:textId="3981C504" w:rsidR="003C7165" w:rsidRDefault="003C7165" w:rsidP="00B96DE7">
    <w:pPr>
      <w:pStyle w:val="En-tte"/>
      <w:tabs>
        <w:tab w:val="left" w:pos="5940"/>
      </w:tabs>
      <w:spacing w:before="300" w:after="700"/>
    </w:pPr>
    <w:r>
      <w:rPr>
        <w:noProof/>
      </w:rPr>
      <w:drawing>
        <wp:anchor distT="0" distB="0" distL="114300" distR="114300" simplePos="0" relativeHeight="251639808" behindDoc="1" locked="1" layoutInCell="1" allowOverlap="1" wp14:anchorId="426FF83B" wp14:editId="3DC83472">
          <wp:simplePos x="0" y="0"/>
          <wp:positionH relativeFrom="page">
            <wp:posOffset>-2540</wp:posOffset>
          </wp:positionH>
          <wp:positionV relativeFrom="page">
            <wp:posOffset>1809115</wp:posOffset>
          </wp:positionV>
          <wp:extent cx="2057400" cy="6950075"/>
          <wp:effectExtent l="0" t="0" r="0" b="0"/>
          <wp:wrapNone/>
          <wp:docPr id="1195348792" name="Picture 1249310134" descr="Une image contenant jaune, Caractère coloré, triangle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310134" name="Picture 1249310134" descr="Une image contenant jaune, Caractère coloré, triangle, ligne&#10;&#10;Description générée automatiquement"/>
                  <pic:cNvPicPr/>
                </pic:nvPicPr>
                <pic:blipFill rotWithShape="1">
                  <a:blip r:embed="rId2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057400" cy="695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pt;height:10.5pt" o:bullet="t">
        <v:imagedata r:id="rId1" o:title="FLECHE"/>
      </v:shape>
    </w:pict>
  </w:numPicBullet>
  <w:abstractNum w:abstractNumId="0" w15:restartNumberingAfterBreak="0">
    <w:nsid w:val="BD373B10"/>
    <w:multiLevelType w:val="hybridMultilevel"/>
    <w:tmpl w:val="CBD6C8D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6EDA88"/>
    <w:multiLevelType w:val="hybridMultilevel"/>
    <w:tmpl w:val="DF694D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D911D4E"/>
    <w:multiLevelType w:val="hybridMultilevel"/>
    <w:tmpl w:val="61DA659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08D7B51"/>
    <w:multiLevelType w:val="hybridMultilevel"/>
    <w:tmpl w:val="E6B0D2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299EAAC"/>
    <w:multiLevelType w:val="hybridMultilevel"/>
    <w:tmpl w:val="3C196739"/>
    <w:lvl w:ilvl="0" w:tplc="FFFFFFFF">
      <w:start w:val="1"/>
      <w:numFmt w:val="decim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E159D4"/>
    <w:multiLevelType w:val="hybridMultilevel"/>
    <w:tmpl w:val="AC3E657C"/>
    <w:lvl w:ilvl="0" w:tplc="A3021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7E49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6C82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E16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C4BE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7E0A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E3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1A56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1C6C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A3DC0"/>
    <w:multiLevelType w:val="hybridMultilevel"/>
    <w:tmpl w:val="DA2C84BC"/>
    <w:lvl w:ilvl="0" w:tplc="90220914">
      <w:start w:val="1"/>
      <w:numFmt w:val="bullet"/>
      <w:pStyle w:val="BRPuce"/>
      <w:lvlText w:val=""/>
      <w:lvlJc w:val="left"/>
      <w:pPr>
        <w:ind w:left="870" w:hanging="360"/>
      </w:pPr>
      <w:rPr>
        <w:rFonts w:ascii="Symbol" w:hAnsi="Symbol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C72D1"/>
    <w:multiLevelType w:val="hybridMultilevel"/>
    <w:tmpl w:val="38405C28"/>
    <w:lvl w:ilvl="0" w:tplc="100CF12A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  <w:color w:val="00CF7D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F5B5E"/>
    <w:multiLevelType w:val="hybridMultilevel"/>
    <w:tmpl w:val="DBEA2D4A"/>
    <w:lvl w:ilvl="0" w:tplc="C0423B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44EE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9C17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62FA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045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64AB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F40D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38FB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D66E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70F2C"/>
    <w:multiLevelType w:val="hybridMultilevel"/>
    <w:tmpl w:val="95EE7260"/>
    <w:lvl w:ilvl="0" w:tplc="100CF12A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  <w:color w:val="00CF7D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B0318"/>
    <w:multiLevelType w:val="multilevel"/>
    <w:tmpl w:val="A924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A7713A"/>
    <w:multiLevelType w:val="hybridMultilevel"/>
    <w:tmpl w:val="9740D61A"/>
    <w:lvl w:ilvl="0" w:tplc="5F48E5C0">
      <w:numFmt w:val="bullet"/>
      <w:lvlText w:val="-"/>
      <w:lvlJc w:val="left"/>
      <w:pPr>
        <w:ind w:left="720" w:hanging="360"/>
      </w:pPr>
      <w:rPr>
        <w:rFonts w:ascii="Klarheit Kurrent Book" w:eastAsiaTheme="minorHAnsi" w:hAnsi="Klarheit Kurrent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386DF"/>
    <w:multiLevelType w:val="hybridMultilevel"/>
    <w:tmpl w:val="32C1628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2C57119"/>
    <w:multiLevelType w:val="hybridMultilevel"/>
    <w:tmpl w:val="B6C63A38"/>
    <w:lvl w:ilvl="0" w:tplc="100CF12A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  <w:color w:val="00CF7D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1149CF"/>
    <w:multiLevelType w:val="hybridMultilevel"/>
    <w:tmpl w:val="85F201BC"/>
    <w:lvl w:ilvl="0" w:tplc="100CF12A">
      <w:start w:val="1"/>
      <w:numFmt w:val="bullet"/>
      <w:lvlText w:val=""/>
      <w:lvlJc w:val="left"/>
      <w:pPr>
        <w:ind w:left="1174" w:hanging="360"/>
      </w:pPr>
      <w:rPr>
        <w:rFonts w:ascii="Wingdings" w:hAnsi="Wingdings" w:hint="default"/>
        <w:color w:val="00CF7D"/>
      </w:rPr>
    </w:lvl>
    <w:lvl w:ilvl="1" w:tplc="040C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69082231"/>
    <w:multiLevelType w:val="hybridMultilevel"/>
    <w:tmpl w:val="B574D6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A8032"/>
    <w:multiLevelType w:val="hybridMultilevel"/>
    <w:tmpl w:val="3FDAC4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C816568"/>
    <w:multiLevelType w:val="hybridMultilevel"/>
    <w:tmpl w:val="3BFA5BD0"/>
    <w:lvl w:ilvl="0" w:tplc="B1B05C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BC09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6E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8679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0AF2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AEFA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023C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127E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04D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8413973">
    <w:abstractNumId w:val="6"/>
  </w:num>
  <w:num w:numId="2" w16cid:durableId="113140374">
    <w:abstractNumId w:val="5"/>
  </w:num>
  <w:num w:numId="3" w16cid:durableId="31662525">
    <w:abstractNumId w:val="17"/>
  </w:num>
  <w:num w:numId="4" w16cid:durableId="44721587">
    <w:abstractNumId w:val="8"/>
  </w:num>
  <w:num w:numId="5" w16cid:durableId="927344272">
    <w:abstractNumId w:val="9"/>
  </w:num>
  <w:num w:numId="6" w16cid:durableId="871042900">
    <w:abstractNumId w:val="7"/>
  </w:num>
  <w:num w:numId="7" w16cid:durableId="1148205829">
    <w:abstractNumId w:val="13"/>
  </w:num>
  <w:num w:numId="8" w16cid:durableId="345406656">
    <w:abstractNumId w:val="14"/>
  </w:num>
  <w:num w:numId="9" w16cid:durableId="983699449">
    <w:abstractNumId w:val="15"/>
  </w:num>
  <w:num w:numId="10" w16cid:durableId="1449083579">
    <w:abstractNumId w:val="11"/>
  </w:num>
  <w:num w:numId="11" w16cid:durableId="704907410">
    <w:abstractNumId w:val="10"/>
  </w:num>
  <w:num w:numId="12" w16cid:durableId="928806559">
    <w:abstractNumId w:val="3"/>
  </w:num>
  <w:num w:numId="13" w16cid:durableId="1876113522">
    <w:abstractNumId w:val="12"/>
  </w:num>
  <w:num w:numId="14" w16cid:durableId="1298489437">
    <w:abstractNumId w:val="4"/>
  </w:num>
  <w:num w:numId="15" w16cid:durableId="149714534">
    <w:abstractNumId w:val="2"/>
  </w:num>
  <w:num w:numId="16" w16cid:durableId="1871986857">
    <w:abstractNumId w:val="1"/>
  </w:num>
  <w:num w:numId="17" w16cid:durableId="573971580">
    <w:abstractNumId w:val="16"/>
  </w:num>
  <w:num w:numId="18" w16cid:durableId="205091214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AAD"/>
    <w:rsid w:val="00005672"/>
    <w:rsid w:val="00034F08"/>
    <w:rsid w:val="00065A1C"/>
    <w:rsid w:val="00081933"/>
    <w:rsid w:val="00087566"/>
    <w:rsid w:val="000907F0"/>
    <w:rsid w:val="000A253B"/>
    <w:rsid w:val="000A7434"/>
    <w:rsid w:val="000B1C04"/>
    <w:rsid w:val="000B1D3A"/>
    <w:rsid w:val="000B25F3"/>
    <w:rsid w:val="000B7D6F"/>
    <w:rsid w:val="000C6DF8"/>
    <w:rsid w:val="000D14B9"/>
    <w:rsid w:val="000E08D6"/>
    <w:rsid w:val="000E1A96"/>
    <w:rsid w:val="00102C5F"/>
    <w:rsid w:val="001242D2"/>
    <w:rsid w:val="001A15B6"/>
    <w:rsid w:val="001B1411"/>
    <w:rsid w:val="001B591C"/>
    <w:rsid w:val="001C0159"/>
    <w:rsid w:val="001F541F"/>
    <w:rsid w:val="002153A8"/>
    <w:rsid w:val="00223834"/>
    <w:rsid w:val="00245492"/>
    <w:rsid w:val="002836DD"/>
    <w:rsid w:val="00287ADF"/>
    <w:rsid w:val="0029354C"/>
    <w:rsid w:val="00293E0C"/>
    <w:rsid w:val="002B4318"/>
    <w:rsid w:val="002C508D"/>
    <w:rsid w:val="002D3431"/>
    <w:rsid w:val="002F54C9"/>
    <w:rsid w:val="0030096A"/>
    <w:rsid w:val="00330CDD"/>
    <w:rsid w:val="00341A07"/>
    <w:rsid w:val="00347634"/>
    <w:rsid w:val="00362C98"/>
    <w:rsid w:val="0037768F"/>
    <w:rsid w:val="00380CD8"/>
    <w:rsid w:val="003825BE"/>
    <w:rsid w:val="003864AD"/>
    <w:rsid w:val="003A5D99"/>
    <w:rsid w:val="003A6931"/>
    <w:rsid w:val="003B58DA"/>
    <w:rsid w:val="003C7165"/>
    <w:rsid w:val="003E68CC"/>
    <w:rsid w:val="004022B4"/>
    <w:rsid w:val="0040725E"/>
    <w:rsid w:val="004210B8"/>
    <w:rsid w:val="00425677"/>
    <w:rsid w:val="00425E45"/>
    <w:rsid w:val="00433EDD"/>
    <w:rsid w:val="00440586"/>
    <w:rsid w:val="0044219E"/>
    <w:rsid w:val="00445324"/>
    <w:rsid w:val="0045216F"/>
    <w:rsid w:val="00484812"/>
    <w:rsid w:val="004926F2"/>
    <w:rsid w:val="004A11BB"/>
    <w:rsid w:val="004B0070"/>
    <w:rsid w:val="004C7E8A"/>
    <w:rsid w:val="004D24DC"/>
    <w:rsid w:val="004D31F8"/>
    <w:rsid w:val="004D5597"/>
    <w:rsid w:val="004D5F4F"/>
    <w:rsid w:val="004F2D8A"/>
    <w:rsid w:val="004F2FF4"/>
    <w:rsid w:val="00500458"/>
    <w:rsid w:val="00521296"/>
    <w:rsid w:val="005223DB"/>
    <w:rsid w:val="00534C97"/>
    <w:rsid w:val="00544345"/>
    <w:rsid w:val="00547AD6"/>
    <w:rsid w:val="00555E7F"/>
    <w:rsid w:val="00570713"/>
    <w:rsid w:val="0057240D"/>
    <w:rsid w:val="005732EA"/>
    <w:rsid w:val="0058791F"/>
    <w:rsid w:val="00597B95"/>
    <w:rsid w:val="005A6A02"/>
    <w:rsid w:val="005B10DA"/>
    <w:rsid w:val="005B5E79"/>
    <w:rsid w:val="005C775F"/>
    <w:rsid w:val="005E58E9"/>
    <w:rsid w:val="00613C00"/>
    <w:rsid w:val="0061682B"/>
    <w:rsid w:val="006458FF"/>
    <w:rsid w:val="00646166"/>
    <w:rsid w:val="00651116"/>
    <w:rsid w:val="00655A10"/>
    <w:rsid w:val="00656A89"/>
    <w:rsid w:val="00662C2C"/>
    <w:rsid w:val="00670C80"/>
    <w:rsid w:val="00682310"/>
    <w:rsid w:val="006946BF"/>
    <w:rsid w:val="00695FC1"/>
    <w:rsid w:val="006B5C7E"/>
    <w:rsid w:val="006E1D0E"/>
    <w:rsid w:val="006E27BF"/>
    <w:rsid w:val="00723290"/>
    <w:rsid w:val="007237A9"/>
    <w:rsid w:val="007425BB"/>
    <w:rsid w:val="00753733"/>
    <w:rsid w:val="0076692F"/>
    <w:rsid w:val="00767D86"/>
    <w:rsid w:val="007752F2"/>
    <w:rsid w:val="00786C76"/>
    <w:rsid w:val="007A46E2"/>
    <w:rsid w:val="007A6945"/>
    <w:rsid w:val="007C0E5E"/>
    <w:rsid w:val="007E317D"/>
    <w:rsid w:val="007F485C"/>
    <w:rsid w:val="0080313B"/>
    <w:rsid w:val="00805FAA"/>
    <w:rsid w:val="008124BD"/>
    <w:rsid w:val="00815B14"/>
    <w:rsid w:val="0082331A"/>
    <w:rsid w:val="008246B5"/>
    <w:rsid w:val="00844956"/>
    <w:rsid w:val="008642D4"/>
    <w:rsid w:val="0086434C"/>
    <w:rsid w:val="008726C7"/>
    <w:rsid w:val="00875A41"/>
    <w:rsid w:val="00877117"/>
    <w:rsid w:val="00886820"/>
    <w:rsid w:val="00897B85"/>
    <w:rsid w:val="008A63AE"/>
    <w:rsid w:val="008B4D0A"/>
    <w:rsid w:val="008B635C"/>
    <w:rsid w:val="008B74F2"/>
    <w:rsid w:val="008C6AA2"/>
    <w:rsid w:val="008C70A4"/>
    <w:rsid w:val="008D0D85"/>
    <w:rsid w:val="008D14DE"/>
    <w:rsid w:val="008D289D"/>
    <w:rsid w:val="008D3C8A"/>
    <w:rsid w:val="008D58B7"/>
    <w:rsid w:val="008F0F07"/>
    <w:rsid w:val="008F2A13"/>
    <w:rsid w:val="008F2AB1"/>
    <w:rsid w:val="00901837"/>
    <w:rsid w:val="009026E8"/>
    <w:rsid w:val="00912D75"/>
    <w:rsid w:val="009247F7"/>
    <w:rsid w:val="009265D6"/>
    <w:rsid w:val="00927D3C"/>
    <w:rsid w:val="00935FE1"/>
    <w:rsid w:val="009419DF"/>
    <w:rsid w:val="009757C4"/>
    <w:rsid w:val="00992280"/>
    <w:rsid w:val="009968C5"/>
    <w:rsid w:val="009A23AB"/>
    <w:rsid w:val="009B7A29"/>
    <w:rsid w:val="009C0459"/>
    <w:rsid w:val="009C7F9E"/>
    <w:rsid w:val="009D180E"/>
    <w:rsid w:val="00A10CE9"/>
    <w:rsid w:val="00A11AC8"/>
    <w:rsid w:val="00A41C64"/>
    <w:rsid w:val="00A55DE8"/>
    <w:rsid w:val="00A658C8"/>
    <w:rsid w:val="00A772CF"/>
    <w:rsid w:val="00A8017E"/>
    <w:rsid w:val="00A839D9"/>
    <w:rsid w:val="00AC2FBD"/>
    <w:rsid w:val="00AD7A1C"/>
    <w:rsid w:val="00B07B1E"/>
    <w:rsid w:val="00B1070C"/>
    <w:rsid w:val="00B15391"/>
    <w:rsid w:val="00B162ED"/>
    <w:rsid w:val="00B25AD8"/>
    <w:rsid w:val="00B32F4C"/>
    <w:rsid w:val="00B40497"/>
    <w:rsid w:val="00B430DB"/>
    <w:rsid w:val="00B62049"/>
    <w:rsid w:val="00B646E7"/>
    <w:rsid w:val="00B64EDF"/>
    <w:rsid w:val="00B64F18"/>
    <w:rsid w:val="00B85DA1"/>
    <w:rsid w:val="00B92FB1"/>
    <w:rsid w:val="00B96476"/>
    <w:rsid w:val="00B96DE7"/>
    <w:rsid w:val="00B974E6"/>
    <w:rsid w:val="00BA5AAD"/>
    <w:rsid w:val="00BB0779"/>
    <w:rsid w:val="00BC6926"/>
    <w:rsid w:val="00BD0E00"/>
    <w:rsid w:val="00BD3E34"/>
    <w:rsid w:val="00BE6A23"/>
    <w:rsid w:val="00BF7585"/>
    <w:rsid w:val="00C06915"/>
    <w:rsid w:val="00C10E75"/>
    <w:rsid w:val="00C124E7"/>
    <w:rsid w:val="00C216B4"/>
    <w:rsid w:val="00C21881"/>
    <w:rsid w:val="00C21B90"/>
    <w:rsid w:val="00C31F14"/>
    <w:rsid w:val="00C432D8"/>
    <w:rsid w:val="00C70578"/>
    <w:rsid w:val="00C709DD"/>
    <w:rsid w:val="00C828BB"/>
    <w:rsid w:val="00CA4D3B"/>
    <w:rsid w:val="00CB3A59"/>
    <w:rsid w:val="00CB6878"/>
    <w:rsid w:val="00CC588B"/>
    <w:rsid w:val="00CF260D"/>
    <w:rsid w:val="00D014AF"/>
    <w:rsid w:val="00D03EB4"/>
    <w:rsid w:val="00D04E4A"/>
    <w:rsid w:val="00D10EC4"/>
    <w:rsid w:val="00D1457D"/>
    <w:rsid w:val="00D2154E"/>
    <w:rsid w:val="00D265D9"/>
    <w:rsid w:val="00D33862"/>
    <w:rsid w:val="00D44857"/>
    <w:rsid w:val="00D54C2A"/>
    <w:rsid w:val="00D97635"/>
    <w:rsid w:val="00DA27E1"/>
    <w:rsid w:val="00DA423F"/>
    <w:rsid w:val="00DB0614"/>
    <w:rsid w:val="00DB5472"/>
    <w:rsid w:val="00DC7837"/>
    <w:rsid w:val="00DD7C5C"/>
    <w:rsid w:val="00DE0176"/>
    <w:rsid w:val="00DE72B9"/>
    <w:rsid w:val="00DF25C2"/>
    <w:rsid w:val="00DF3D84"/>
    <w:rsid w:val="00E27DE3"/>
    <w:rsid w:val="00E346C1"/>
    <w:rsid w:val="00E43CC5"/>
    <w:rsid w:val="00E51C79"/>
    <w:rsid w:val="00E57A49"/>
    <w:rsid w:val="00E673DD"/>
    <w:rsid w:val="00E774DE"/>
    <w:rsid w:val="00EE33F3"/>
    <w:rsid w:val="00EE58E4"/>
    <w:rsid w:val="00F02701"/>
    <w:rsid w:val="00F3730D"/>
    <w:rsid w:val="00F5284E"/>
    <w:rsid w:val="00F528C8"/>
    <w:rsid w:val="00F5404E"/>
    <w:rsid w:val="00F575C6"/>
    <w:rsid w:val="00F71E6A"/>
    <w:rsid w:val="00F735CE"/>
    <w:rsid w:val="00F743DC"/>
    <w:rsid w:val="00F93361"/>
    <w:rsid w:val="00FA062C"/>
    <w:rsid w:val="00FD14CC"/>
    <w:rsid w:val="00FD6CFC"/>
    <w:rsid w:val="00FE2305"/>
    <w:rsid w:val="00FE7E9D"/>
    <w:rsid w:val="00FF07B7"/>
    <w:rsid w:val="00FF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D40B6A"/>
  <w15:chartTrackingRefBased/>
  <w15:docId w15:val="{5EE60D2C-BA98-4964-8E14-6181FA23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D014AF"/>
    <w:rPr>
      <w:color w:val="003439" w:themeColor="text2"/>
      <w:sz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9265D6"/>
    <w:rPr>
      <w:sz w:val="12"/>
    </w:rPr>
  </w:style>
  <w:style w:type="character" w:customStyle="1" w:styleId="En-tteCar">
    <w:name w:val="En-tête Car"/>
    <w:basedOn w:val="Policepardfaut"/>
    <w:link w:val="En-tte"/>
    <w:uiPriority w:val="99"/>
    <w:semiHidden/>
    <w:rsid w:val="00A8017E"/>
    <w:rPr>
      <w:color w:val="003439" w:themeColor="text2"/>
      <w:sz w:val="12"/>
    </w:rPr>
  </w:style>
  <w:style w:type="paragraph" w:styleId="Pieddepage">
    <w:name w:val="footer"/>
    <w:basedOn w:val="Normal"/>
    <w:link w:val="PieddepageCar"/>
    <w:uiPriority w:val="99"/>
    <w:semiHidden/>
    <w:rsid w:val="0061682B"/>
  </w:style>
  <w:style w:type="character" w:customStyle="1" w:styleId="PieddepageCar">
    <w:name w:val="Pied de page Car"/>
    <w:basedOn w:val="Policepardfaut"/>
    <w:link w:val="Pieddepage"/>
    <w:uiPriority w:val="99"/>
    <w:semiHidden/>
    <w:rsid w:val="00A8017E"/>
    <w:rPr>
      <w:color w:val="003439" w:themeColor="text2"/>
      <w:sz w:val="25"/>
    </w:rPr>
  </w:style>
  <w:style w:type="paragraph" w:customStyle="1" w:styleId="BRPuce">
    <w:name w:val="BR_Puce"/>
    <w:basedOn w:val="Pieddepage"/>
    <w:next w:val="Normal"/>
    <w:uiPriority w:val="4"/>
    <w:qFormat/>
    <w:rsid w:val="00547AD6"/>
    <w:pPr>
      <w:numPr>
        <w:numId w:val="1"/>
      </w:numPr>
    </w:pPr>
    <w:rPr>
      <w:rFonts w:asciiTheme="majorHAnsi" w:hAnsiTheme="majorHAnsi"/>
      <w:sz w:val="32"/>
      <w:szCs w:val="32"/>
    </w:rPr>
  </w:style>
  <w:style w:type="table" w:styleId="Grilledutableau">
    <w:name w:val="Table Grid"/>
    <w:basedOn w:val="TableauNormal"/>
    <w:uiPriority w:val="59"/>
    <w:rsid w:val="00A80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Titre">
    <w:name w:val="BR_Titre"/>
    <w:basedOn w:val="Normal"/>
    <w:next w:val="Normal"/>
    <w:uiPriority w:val="1"/>
    <w:qFormat/>
    <w:rsid w:val="00A8017E"/>
    <w:rPr>
      <w:rFonts w:asciiTheme="majorHAnsi" w:hAnsiTheme="majorHAnsi"/>
      <w:sz w:val="70"/>
      <w:szCs w:val="70"/>
    </w:rPr>
  </w:style>
  <w:style w:type="paragraph" w:customStyle="1" w:styleId="BRIntroduction">
    <w:name w:val="BR_Introduction"/>
    <w:basedOn w:val="Normal"/>
    <w:next w:val="Normal"/>
    <w:uiPriority w:val="2"/>
    <w:qFormat/>
    <w:rsid w:val="000907F0"/>
    <w:pPr>
      <w:spacing w:line="216" w:lineRule="auto"/>
    </w:pPr>
    <w:rPr>
      <w:rFonts w:asciiTheme="majorHAnsi" w:hAnsiTheme="majorHAnsi"/>
      <w:sz w:val="50"/>
      <w:szCs w:val="50"/>
    </w:rPr>
  </w:style>
  <w:style w:type="paragraph" w:customStyle="1" w:styleId="BRInvite">
    <w:name w:val="BR_Invite"/>
    <w:basedOn w:val="Normal"/>
    <w:next w:val="Normal"/>
    <w:uiPriority w:val="2"/>
    <w:qFormat/>
    <w:rsid w:val="000907F0"/>
    <w:pPr>
      <w:spacing w:line="216" w:lineRule="auto"/>
    </w:pPr>
    <w:rPr>
      <w:sz w:val="70"/>
      <w:szCs w:val="70"/>
    </w:rPr>
  </w:style>
  <w:style w:type="character" w:styleId="Lienhypertexte">
    <w:name w:val="Hyperlink"/>
    <w:basedOn w:val="Policepardfaut"/>
    <w:uiPriority w:val="99"/>
    <w:semiHidden/>
    <w:rsid w:val="000907F0"/>
    <w:rPr>
      <w:color w:val="003439" w:themeColor="hyperlink"/>
      <w:u w:val="none"/>
    </w:rPr>
  </w:style>
  <w:style w:type="character" w:styleId="Mentionnonrsolue">
    <w:name w:val="Unresolved Mention"/>
    <w:basedOn w:val="Policepardfaut"/>
    <w:uiPriority w:val="99"/>
    <w:semiHidden/>
    <w:rsid w:val="000907F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rsid w:val="000907F0"/>
    <w:rPr>
      <w:color w:val="003439" w:themeColor="followedHyperlink"/>
      <w:u w:val="none"/>
    </w:rPr>
  </w:style>
  <w:style w:type="paragraph" w:customStyle="1" w:styleId="BRInfoscls">
    <w:name w:val="BR_Infos clés"/>
    <w:basedOn w:val="Normal"/>
    <w:next w:val="Normal"/>
    <w:uiPriority w:val="3"/>
    <w:qFormat/>
    <w:rsid w:val="00D014AF"/>
    <w:rPr>
      <w:rFonts w:asciiTheme="majorHAnsi" w:hAnsiTheme="majorHAnsi"/>
      <w:sz w:val="70"/>
      <w:szCs w:val="70"/>
    </w:rPr>
  </w:style>
  <w:style w:type="paragraph" w:styleId="Paragraphedeliste">
    <w:name w:val="List Paragraph"/>
    <w:basedOn w:val="Normal"/>
    <w:uiPriority w:val="34"/>
    <w:semiHidden/>
    <w:qFormat/>
    <w:rsid w:val="003A5D9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662C2C"/>
    <w:rPr>
      <w:b/>
      <w:bCs/>
    </w:rPr>
  </w:style>
  <w:style w:type="paragraph" w:customStyle="1" w:styleId="m3879318793417820776p2">
    <w:name w:val="m_3879318793417820776p2"/>
    <w:basedOn w:val="Normal"/>
    <w:rsid w:val="0057071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fr-FR"/>
      <w14:ligatures w14:val="none"/>
    </w:rPr>
  </w:style>
  <w:style w:type="character" w:customStyle="1" w:styleId="m3879318793417820776s2">
    <w:name w:val="m_3879318793417820776s2"/>
    <w:basedOn w:val="Policepardfaut"/>
    <w:rsid w:val="00570713"/>
  </w:style>
  <w:style w:type="character" w:customStyle="1" w:styleId="apple-converted-space">
    <w:name w:val="apple-converted-space"/>
    <w:basedOn w:val="Policepardfaut"/>
    <w:rsid w:val="00570713"/>
  </w:style>
  <w:style w:type="paragraph" w:customStyle="1" w:styleId="Default">
    <w:name w:val="Default"/>
    <w:rsid w:val="00F3730D"/>
    <w:pPr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character" w:styleId="Accentuation">
    <w:name w:val="Emphasis"/>
    <w:basedOn w:val="Policepardfaut"/>
    <w:uiPriority w:val="20"/>
    <w:qFormat/>
    <w:rsid w:val="007A69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4030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1033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3565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8421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7683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3434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6888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0036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314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9334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0429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0004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263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323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99282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0535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279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965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1902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1634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bailrenov.f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.gapp\OneDrive%20-%20SOLIHA\Bureau\Bail%20Renov\Communication\mod&#232;le%20_%20comm%20r&#233;seaux\Bail%20R&#233;nov%20Flyer%20Mod&#232;le%20blanc%20v1.dotx" TargetMode="External"/></Relationships>
</file>

<file path=word/theme/theme1.xml><?xml version="1.0" encoding="utf-8"?>
<a:theme xmlns:a="http://schemas.openxmlformats.org/drawingml/2006/main" name="Thème Office">
  <a:themeElements>
    <a:clrScheme name="Bail Rénov'_Couleurs">
      <a:dk1>
        <a:sysClr val="windowText" lastClr="000000"/>
      </a:dk1>
      <a:lt1>
        <a:sysClr val="window" lastClr="FFFFFF"/>
      </a:lt1>
      <a:dk2>
        <a:srgbClr val="003439"/>
      </a:dk2>
      <a:lt2>
        <a:srgbClr val="E7E6E6"/>
      </a:lt2>
      <a:accent1>
        <a:srgbClr val="00CE7C"/>
      </a:accent1>
      <a:accent2>
        <a:srgbClr val="318060"/>
      </a:accent2>
      <a:accent3>
        <a:srgbClr val="CDE10A"/>
      </a:accent3>
      <a:accent4>
        <a:srgbClr val="7BBCFF"/>
      </a:accent4>
      <a:accent5>
        <a:srgbClr val="D6ADFF"/>
      </a:accent5>
      <a:accent6>
        <a:srgbClr val="FF8C7C"/>
      </a:accent6>
      <a:hlink>
        <a:srgbClr val="003439"/>
      </a:hlink>
      <a:folHlink>
        <a:srgbClr val="003439"/>
      </a:folHlink>
    </a:clrScheme>
    <a:fontScheme name="Bail Rénov'_Polices">
      <a:majorFont>
        <a:latin typeface="Klarheit Kurrent Extrabold"/>
        <a:ea typeface=""/>
        <a:cs typeface=""/>
      </a:majorFont>
      <a:minorFont>
        <a:latin typeface="Klarheit Kurrent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Bail Rénov Flyer Modèle blanc v1</Template>
  <TotalTime>1</TotalTime>
  <Pages>2</Pages>
  <Words>512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Flyer</vt:lpstr>
    </vt:vector>
  </TitlesOfParts>
  <Company>Bail Rénov'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</dc:title>
  <dc:subject/>
  <dc:creator>Laure-Reine GAPP</dc:creator>
  <cp:keywords/>
  <dc:description/>
  <cp:lastModifiedBy>Communication Prigonrieux</cp:lastModifiedBy>
  <cp:revision>2</cp:revision>
  <cp:lastPrinted>2025-12-09T10:00:00Z</cp:lastPrinted>
  <dcterms:created xsi:type="dcterms:W3CDTF">2025-12-09T10:51:00Z</dcterms:created>
  <dcterms:modified xsi:type="dcterms:W3CDTF">2025-12-09T10:51:00Z</dcterms:modified>
</cp:coreProperties>
</file>